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548DD4" w:themeColor="text2" w:themeTint="99"/>
  <w:body>
    <w:p w:rsidR="00DE1C85" w:rsidRDefault="00FF242B" w:rsidP="007C10F9">
      <w:pPr>
        <w:shd w:val="clear" w:color="auto" w:fill="C6D9F1" w:themeFill="text2" w:themeFillTint="3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7985760</wp:posOffset>
                </wp:positionH>
                <wp:positionV relativeFrom="paragraph">
                  <wp:posOffset>3425190</wp:posOffset>
                </wp:positionV>
                <wp:extent cx="952500" cy="228600"/>
                <wp:effectExtent l="0" t="0" r="19050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242B" w:rsidRDefault="00FF242B">
                            <w:r>
                              <w:t>На 2024 год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628.8pt;margin-top:269.7pt;width:7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" filled="f">
                <v:textbox>
                  <w:txbxContent>
                    <w:p w:rsidR="00FF242B" w:rsidRDefault="00FF242B">
                      <w:r>
                        <w:t>На 2024 год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DB1DDA" w:rsidRPr="007C10F9">
        <w:rPr>
          <w:noProof/>
          <w:shd w:val="clear" w:color="auto" w:fill="FFFF00"/>
          <w:lang w:eastAsia="ru-RU"/>
        </w:rPr>
        <w:drawing>
          <wp:inline distT="0" distB="0" distL="0" distR="0" wp14:anchorId="18D44141" wp14:editId="21D81DFA">
            <wp:extent cx="9582150" cy="5895975"/>
            <wp:effectExtent l="0" t="0" r="1905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DE1C85" w:rsidSect="00DB1D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AD8"/>
    <w:rsid w:val="00144F1A"/>
    <w:rsid w:val="004A5FA0"/>
    <w:rsid w:val="004E591A"/>
    <w:rsid w:val="006528A2"/>
    <w:rsid w:val="006C2510"/>
    <w:rsid w:val="006C2EEA"/>
    <w:rsid w:val="007C10F9"/>
    <w:rsid w:val="00981DF8"/>
    <w:rsid w:val="00A7590D"/>
    <w:rsid w:val="00C50AD8"/>
    <w:rsid w:val="00DB1DDA"/>
    <w:rsid w:val="00DE1C85"/>
    <w:rsid w:val="00EC2380"/>
    <w:rsid w:val="00FF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1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1D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1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1D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Информация по налоговым и неналоговым доходам бюджета Администрации Баженовского сельского поселения в соответствии с решением Думы от 22.12.2023г. № 59, тыс.руб.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32413466706323735"/>
          <c:y val="0.15721664194732166"/>
          <c:w val="0.63720983212345439"/>
          <c:h val="0.79579646167551965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'налоговые и неналоговые'!$C$18</c:f>
              <c:strCache>
                <c:ptCount val="1"/>
                <c:pt idx="0">
                  <c:v>План на 2023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976143141153081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0483764082173626E-2"/>
                  <c:y val="-2.154011847065158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5785288270377733E-2"/>
                  <c:y val="2.154011847065158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4459907223326709E-2"/>
                  <c:y val="-4.30802369413031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3856858846918488E-2"/>
                  <c:y val="-2.154011847065158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650762094102049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2.518223989396951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5.16898608349900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3.0483764082173626E-2"/>
                  <c:y val="2.154011847065158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'налоговые и неналоговые'!$B$19:$B$27</c:f>
              <c:strCache>
                <c:ptCount val="9"/>
                <c:pt idx="0">
                  <c:v>Штрафы, санкции, возмещение ущерба</c:v>
                </c:pt>
                <c:pt idx="1">
                  <c:v>Доходы от использования имущества, находящегося в муниципальной собственности </c:v>
                </c:pt>
                <c:pt idx="2">
                  <c:v>Доходы от оказания платных услуг (работ) и кмпенсации затрат государства</c:v>
                </c:pt>
                <c:pt idx="3">
                  <c:v>Земельный налог</c:v>
                </c:pt>
                <c:pt idx="4">
                  <c:v>Налог на имущество физических лиц</c:v>
                </c:pt>
                <c:pt idx="5">
                  <c:v>Налоги на совокупный доход</c:v>
                </c:pt>
                <c:pt idx="6">
                  <c:v>Акцизы на нефтепродукты</c:v>
                </c:pt>
                <c:pt idx="7">
                  <c:v>Государственная пошлина</c:v>
                </c:pt>
                <c:pt idx="8">
                  <c:v>Налог на доходы физических лиц</c:v>
                </c:pt>
              </c:strCache>
            </c:strRef>
          </c:cat>
          <c:val>
            <c:numRef>
              <c:f>'налоговые и неналоговые'!$C$19:$C$27</c:f>
              <c:numCache>
                <c:formatCode>#,##0.0</c:formatCode>
                <c:ptCount val="9"/>
                <c:pt idx="0">
                  <c:v>2.1</c:v>
                </c:pt>
                <c:pt idx="1">
                  <c:v>682.3</c:v>
                </c:pt>
                <c:pt idx="2">
                  <c:v>229.6</c:v>
                </c:pt>
                <c:pt idx="3">
                  <c:v>2300</c:v>
                </c:pt>
                <c:pt idx="4">
                  <c:v>590</c:v>
                </c:pt>
                <c:pt idx="5">
                  <c:v>180</c:v>
                </c:pt>
                <c:pt idx="6">
                  <c:v>10500</c:v>
                </c:pt>
                <c:pt idx="7">
                  <c:v>42</c:v>
                </c:pt>
                <c:pt idx="8">
                  <c:v>900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"/>
        <c:gapDepth val="78"/>
        <c:shape val="cylinder"/>
        <c:axId val="132758912"/>
        <c:axId val="182057984"/>
        <c:axId val="0"/>
      </c:bar3DChart>
      <c:catAx>
        <c:axId val="132758912"/>
        <c:scaling>
          <c:orientation val="minMax"/>
        </c:scaling>
        <c:delete val="0"/>
        <c:axPos val="l"/>
        <c:majorTickMark val="none"/>
        <c:minorTickMark val="none"/>
        <c:tickLblPos val="nextTo"/>
        <c:crossAx val="182057984"/>
        <c:crosses val="autoZero"/>
        <c:auto val="1"/>
        <c:lblAlgn val="ctr"/>
        <c:lblOffset val="100"/>
        <c:noMultiLvlLbl val="0"/>
      </c:catAx>
      <c:valAx>
        <c:axId val="182057984"/>
        <c:scaling>
          <c:orientation val="minMax"/>
        </c:scaling>
        <c:delete val="1"/>
        <c:axPos val="b"/>
        <c:majorGridlines/>
        <c:numFmt formatCode="#,##0.0" sourceLinked="1"/>
        <c:majorTickMark val="none"/>
        <c:minorTickMark val="none"/>
        <c:tickLblPos val="nextTo"/>
        <c:crossAx val="132758912"/>
        <c:crosses val="autoZero"/>
        <c:crossBetween val="between"/>
        <c:majorUnit val="25000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0.00298</cdr:x>
      <cdr:y>0.77221</cdr:y>
    </cdr:from>
    <cdr:to>
      <cdr:x>0.32704</cdr:x>
      <cdr:y>0.8853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28555" y="4552950"/>
          <a:ext cx="3105191" cy="66675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EBC19-4EBE-40F3-9CC6-7AC939BF0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15</cp:revision>
  <cp:lastPrinted>2024-08-08T10:31:00Z</cp:lastPrinted>
  <dcterms:created xsi:type="dcterms:W3CDTF">2021-08-04T07:15:00Z</dcterms:created>
  <dcterms:modified xsi:type="dcterms:W3CDTF">2024-08-08T10:33:00Z</dcterms:modified>
</cp:coreProperties>
</file>